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DA2A61" w:rsidRDefault="00DA2A61" w:rsidP="00DA2A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17075C" w:rsidRPr="00DA2A6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1B1B6E" w:rsidRPr="00DA2A61" w:rsidRDefault="00B54E9C" w:rsidP="00DA2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AA2A9F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:rsidR="001B1B6E" w:rsidRPr="00DA2A61" w:rsidRDefault="001B1B6E" w:rsidP="00DA2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DA2A61" w:rsidRDefault="00AA2A9F" w:rsidP="00DA2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Д</w:t>
      </w:r>
      <w:bookmarkStart w:id="0" w:name="_GoBack"/>
      <w:bookmarkEnd w:id="0"/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ОГОВОР </w:t>
      </w:r>
      <w:r w:rsidR="00B54E9C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DA2A61" w:rsidRDefault="00AA2A9F" w:rsidP="00DA2A61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315069486" w:edGrp="everyone"/>
      <w:r w:rsidRPr="00DA2A61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DA2A61">
        <w:rPr>
          <w:rFonts w:ascii="Times New Roman" w:hAnsi="Times New Roman" w:cs="Times New Roman"/>
          <w:sz w:val="24"/>
          <w:szCs w:val="24"/>
        </w:rPr>
        <w:t>__________</w:t>
      </w:r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DA2A61" w:rsidRDefault="00AA2A9F" w:rsidP="00DA2A6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A2A61" w:rsidRDefault="00B54E9C" w:rsidP="00DA2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DA2A61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DA2A6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DA2A61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DA2A61" w:rsidRDefault="00B54E9C" w:rsidP="00DA2A61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DA2A61" w:rsidRDefault="00B54E9C" w:rsidP="00DA2A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</w:t>
      </w:r>
      <w:r w:rsidR="00DA2A61" w:rsidRPr="00DA2A61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5E26C0" w:rsidRPr="00DA2A61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___________,  </w:t>
      </w:r>
    </w:p>
    <w:p w:rsidR="00B54E9C" w:rsidRPr="00DA2A61" w:rsidRDefault="00B54E9C" w:rsidP="00DA2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DA2A61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DA2A61" w:rsidRDefault="00B54E9C" w:rsidP="00DA2A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2A61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</w:t>
      </w:r>
      <w:r w:rsidR="00DA2A61" w:rsidRPr="00DA2A61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5E26C0" w:rsidRPr="00DA2A61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DA2A61" w:rsidRDefault="00B54E9C" w:rsidP="00DA2A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DA2A61" w:rsidRDefault="005E26C0" w:rsidP="00DA2A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DA2A61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DA2A61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DA2A6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DA2A61" w:rsidRPr="00DA2A61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A2A61" w:rsidRPr="00DA2A61">
        <w:rPr>
          <w:rFonts w:ascii="Times New Roman" w:hAnsi="Times New Roman" w:cs="Times New Roman"/>
          <w:sz w:val="24"/>
          <w:szCs w:val="24"/>
          <w:lang w:eastAsia="ru-RU"/>
        </w:rPr>
        <w:t>«Подрядчик»</w:t>
      </w:r>
      <w:r w:rsidR="00B54E9C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DA2A61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DA2A61" w:rsidRPr="00DA2A61">
        <w:rPr>
          <w:rFonts w:ascii="Times New Roman" w:hAnsi="Times New Roman" w:cs="Times New Roman"/>
          <w:sz w:val="24"/>
          <w:szCs w:val="24"/>
        </w:rPr>
        <w:t>, Положения о закупках Заказчика</w:t>
      </w:r>
      <w:r w:rsidR="00D22B72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DA2A61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DA2A61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DA2A6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DA2A61" w:rsidRDefault="00AA2A9F" w:rsidP="00DA2A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DA2A61" w:rsidRDefault="00AA2A9F" w:rsidP="00DA2A6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DA2A61" w:rsidRDefault="00D22B72" w:rsidP="00DA2A61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2A61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DA2A61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DA2A61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DA2A61" w:rsidRDefault="00D22B72" w:rsidP="00DA2A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DA2A61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59A2" w:rsidRPr="00DA2A61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B59A2"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B59A2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DA2A61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DA2A61" w:rsidRDefault="00D22B72" w:rsidP="00DA2A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D22B72" w:rsidRPr="00DA2A61" w:rsidRDefault="00D22B72" w:rsidP="00DA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2"/>
      </w:r>
    </w:p>
    <w:p w:rsidR="00FF44D9" w:rsidRPr="00DA2A61" w:rsidRDefault="00FF44D9" w:rsidP="00DA2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DA2A61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DA2A61" w:rsidRDefault="00B734FF" w:rsidP="00DA2A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DA2A61" w:rsidRDefault="00B734FF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9B59A2" w:rsidRPr="00DA2A61" w:rsidRDefault="00B734FF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226"/>
      <w:bookmarkEnd w:id="1"/>
      <w:r w:rsidRPr="00DA2A61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3"/>
      </w:r>
      <w:r w:rsidRPr="00DA2A61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</w:t>
      </w:r>
      <w:r w:rsidR="009B59A2" w:rsidRPr="00DA2A61">
        <w:rPr>
          <w:rFonts w:ascii="Times New Roman" w:hAnsi="Times New Roman" w:cs="Times New Roman"/>
          <w:sz w:val="24"/>
          <w:szCs w:val="24"/>
        </w:rPr>
        <w:t>занная сумма не облагается НДС)</w:t>
      </w:r>
      <w:proofErr w:type="gramStart"/>
      <w:r w:rsidR="009B59A2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9B59A2" w:rsidRPr="00DA2A61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proofErr w:type="gramEnd"/>
      <w:r w:rsidR="009B59A2" w:rsidRPr="00DA2A61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с учетом коэффициента снижения начальной (максимальной) цены договора к цене договора, предложенной ____________.</w:t>
      </w:r>
      <w:r w:rsidR="009B59A2"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B734FF" w:rsidRPr="00DA2A61" w:rsidRDefault="00B734FF" w:rsidP="00DA2A6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DA2A61">
        <w:rPr>
          <w:rFonts w:ascii="Times New Roman" w:hAnsi="Times New Roman" w:cs="Times New Roman"/>
          <w:sz w:val="24"/>
          <w:szCs w:val="24"/>
        </w:rPr>
        <w:t>9</w:t>
      </w:r>
      <w:r w:rsidRPr="00DA2A6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A61">
        <w:rPr>
          <w:rFonts w:ascii="Times New Roman" w:hAnsi="Times New Roman" w:cs="Times New Roman"/>
          <w:sz w:val="24"/>
          <w:szCs w:val="24"/>
        </w:rPr>
        <w:lastRenderedPageBreak/>
        <w:t xml:space="preserve">Цена договора уменьшается на сумму, подлежащую уплате Заказчиком </w:t>
      </w:r>
      <w:r w:rsidR="000010BA" w:rsidRPr="00DA2A61">
        <w:rPr>
          <w:rFonts w:ascii="Times New Roman" w:hAnsi="Times New Roman" w:cs="Times New Roman"/>
          <w:sz w:val="24"/>
          <w:szCs w:val="24"/>
        </w:rPr>
        <w:t>Подрядчику</w:t>
      </w:r>
      <w:r w:rsidRPr="00DA2A61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DA2A61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DA2A61" w:rsidRDefault="00B734FF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DA2A61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DA2A61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0D1C6B" w:rsidRPr="00DA2A61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0D1C6B" w:rsidRPr="00DA2A61">
        <w:rPr>
          <w:rFonts w:ascii="Times New Roman" w:eastAsia="Times New Roman" w:hAnsi="Times New Roman" w:cs="Times New Roman"/>
          <w:sz w:val="24"/>
          <w:szCs w:val="24"/>
        </w:rPr>
        <w:t xml:space="preserve"> выполненной работы (ее результатов)</w:t>
      </w:r>
      <w:r w:rsidRPr="00DA2A61">
        <w:rPr>
          <w:rFonts w:ascii="Times New Roman" w:hAnsi="Times New Roman" w:cs="Times New Roman"/>
          <w:bCs/>
          <w:sz w:val="24"/>
          <w:szCs w:val="24"/>
        </w:rPr>
        <w:t>.</w:t>
      </w:r>
      <w:r w:rsidRPr="00DA2A61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DA2A61" w:rsidRDefault="00B734FF" w:rsidP="00DA2A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DA2A61">
        <w:rPr>
          <w:rFonts w:ascii="Times New Roman" w:hAnsi="Times New Roman" w:cs="Times New Roman"/>
          <w:sz w:val="24"/>
          <w:szCs w:val="24"/>
        </w:rPr>
        <w:t>Подрядчиком</w:t>
      </w:r>
      <w:r w:rsidRPr="00DA2A61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DA2A61">
        <w:rPr>
          <w:rFonts w:ascii="Times New Roman" w:hAnsi="Times New Roman" w:cs="Times New Roman"/>
          <w:sz w:val="24"/>
          <w:szCs w:val="24"/>
        </w:rPr>
        <w:t>Подрядчику</w:t>
      </w:r>
      <w:r w:rsidRPr="00DA2A61">
        <w:rPr>
          <w:rFonts w:ascii="Times New Roman" w:hAnsi="Times New Roman" w:cs="Times New Roman"/>
          <w:sz w:val="24"/>
          <w:szCs w:val="24"/>
        </w:rPr>
        <w:t>.</w:t>
      </w:r>
    </w:p>
    <w:p w:rsidR="00FF44D9" w:rsidRPr="00DA2A61" w:rsidRDefault="00FF44D9" w:rsidP="00DA2A61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A2A61" w:rsidRDefault="00B734FF" w:rsidP="00DA2A6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DA2A61" w:rsidRDefault="00B734FF" w:rsidP="00DA2A6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DA2A61" w:rsidRDefault="00FF44D9" w:rsidP="00DA2A61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DA2A61" w:rsidRDefault="00B734FF" w:rsidP="00DA2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4</w:t>
      </w:r>
      <w:r w:rsidR="00AA2A9F" w:rsidRPr="00DA2A61">
        <w:rPr>
          <w:rFonts w:ascii="Times New Roman" w:hAnsi="Times New Roman" w:cs="Times New Roman"/>
          <w:sz w:val="24"/>
          <w:szCs w:val="24"/>
        </w:rPr>
        <w:t>.1. </w:t>
      </w:r>
      <w:r w:rsidR="007046BB" w:rsidRPr="00DA2A61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</w:t>
      </w:r>
      <w:r w:rsidR="00AA2A9F" w:rsidRPr="00DA2A61">
        <w:rPr>
          <w:rFonts w:ascii="Times New Roman" w:hAnsi="Times New Roman" w:cs="Times New Roman"/>
          <w:sz w:val="24"/>
          <w:szCs w:val="24"/>
        </w:rPr>
        <w:t> 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DA2A61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A2A61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DA2A61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DA2A61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и </w:t>
      </w:r>
      <w:r w:rsidRPr="00DA2A61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4</w:t>
      </w:r>
      <w:r w:rsidR="00AA2A9F" w:rsidRPr="00DA2A61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DA2A61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DA2A61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DA2A61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DA2A61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DA2A61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DA2A61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DA2A61" w:rsidRDefault="00B734FF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DA2A61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4</w:t>
      </w:r>
      <w:r w:rsidR="00AA2A9F" w:rsidRPr="00DA2A61">
        <w:rPr>
          <w:rFonts w:ascii="Times New Roman" w:hAnsi="Times New Roman" w:cs="Times New Roman"/>
          <w:sz w:val="24"/>
          <w:szCs w:val="24"/>
        </w:rPr>
        <w:t>.3. </w:t>
      </w:r>
      <w:r w:rsidR="007046BB" w:rsidRPr="00DA2A61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</w:t>
      </w:r>
      <w:r w:rsidR="00AA2A9F" w:rsidRPr="00DA2A61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DA2A61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DA2A61">
        <w:rPr>
          <w:rFonts w:ascii="Times New Roman" w:hAnsi="Times New Roman" w:cs="Times New Roman"/>
          <w:sz w:val="24"/>
          <w:szCs w:val="24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</w:rPr>
        <w:t>;</w:t>
      </w: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DA2A61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DA2A61">
        <w:rPr>
          <w:rFonts w:ascii="Times New Roman" w:hAnsi="Times New Roman" w:cs="Times New Roman"/>
          <w:sz w:val="24"/>
          <w:szCs w:val="24"/>
        </w:rPr>
        <w:t>им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DA2A61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DA2A61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6"/>
      </w:r>
      <w:r w:rsidRPr="00DA2A61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</w:t>
      </w:r>
      <w:r w:rsidR="00AA2A9F" w:rsidRPr="00DA2A61">
        <w:rPr>
          <w:rFonts w:ascii="Times New Roman" w:hAnsi="Times New Roman" w:cs="Times New Roman"/>
          <w:sz w:val="24"/>
          <w:szCs w:val="24"/>
        </w:rPr>
        <w:t xml:space="preserve"> Осуществлять иные права, не указанные в тексте настоящего договора, в соответствии </w:t>
      </w:r>
      <w:r w:rsidR="00AA2A9F" w:rsidRPr="00DA2A61">
        <w:rPr>
          <w:rFonts w:ascii="Times New Roman" w:hAnsi="Times New Roman" w:cs="Times New Roman"/>
          <w:sz w:val="24"/>
          <w:szCs w:val="24"/>
        </w:rPr>
        <w:lastRenderedPageBreak/>
        <w:t>с законодательными и иными нормативными правовыми актами Российской Федерации.</w:t>
      </w: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4</w:t>
      </w:r>
      <w:r w:rsidR="00AA2A9F" w:rsidRPr="00DA2A61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DA2A61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DA2A61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DA2A61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DA2A61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DA2A61">
        <w:rPr>
          <w:rFonts w:ascii="Times New Roman" w:hAnsi="Times New Roman" w:cs="Times New Roman"/>
          <w:sz w:val="24"/>
          <w:szCs w:val="24"/>
        </w:rPr>
        <w:t>договора</w:t>
      </w:r>
      <w:r w:rsidRPr="00DA2A61">
        <w:rPr>
          <w:rFonts w:ascii="Times New Roman" w:hAnsi="Times New Roman" w:cs="Times New Roman"/>
          <w:sz w:val="24"/>
          <w:szCs w:val="24"/>
        </w:rPr>
        <w:t>;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-</w:t>
      </w:r>
      <w:r w:rsidR="00AA2A9F" w:rsidRPr="00DA2A61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DA2A61" w:rsidRDefault="003B21FD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DA2A61" w:rsidRDefault="003B21FD" w:rsidP="00DA2A6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DA2A61" w:rsidRDefault="000634B7" w:rsidP="00DA2A6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DA2A61" w:rsidRDefault="00D02C7B" w:rsidP="00DA2A6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9B59A2"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02C7B" w:rsidRPr="00DA2A61" w:rsidRDefault="00D02C7B" w:rsidP="00DA2A6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DA2A61" w:rsidRDefault="000634B7" w:rsidP="00DA2A61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DA2A61" w:rsidRDefault="000634B7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DA2A61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</w:p>
    <w:p w:rsidR="000634B7" w:rsidRPr="00DA2A61" w:rsidRDefault="000634B7" w:rsidP="00DA2A61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DA2A61" w:rsidRDefault="000634B7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DA2A61" w:rsidRDefault="000634B7" w:rsidP="00DA2A61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DA2A61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DA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DA2A61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8"/>
      </w:r>
      <w:r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DA2A61" w:rsidRDefault="000634B7" w:rsidP="00DA2A61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DA2A61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DA2A61" w:rsidRDefault="000634B7" w:rsidP="00DA2A61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DA2A61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DA2A61" w:rsidRDefault="000634B7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DA2A61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DA2A61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DA2A61">
        <w:rPr>
          <w:rFonts w:ascii="Times New Roman" w:hAnsi="Times New Roman" w:cs="Times New Roman"/>
          <w:sz w:val="24"/>
          <w:szCs w:val="24"/>
        </w:rPr>
        <w:t>Подрядчика</w:t>
      </w:r>
      <w:r w:rsidRPr="00DA2A61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DA2A61" w:rsidRDefault="000634B7" w:rsidP="00DA2A61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5.2.</w:t>
      </w:r>
      <w:r w:rsidR="008746E7" w:rsidRPr="00DA2A61">
        <w:rPr>
          <w:rFonts w:ascii="Times New Roman" w:hAnsi="Times New Roman" w:cs="Times New Roman"/>
          <w:sz w:val="24"/>
          <w:szCs w:val="24"/>
        </w:rPr>
        <w:t>7</w:t>
      </w:r>
      <w:r w:rsidRPr="00DA2A61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DA2A61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DA2A61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DA2A61">
        <w:rPr>
          <w:rFonts w:ascii="Times New Roman" w:hAnsi="Times New Roman" w:cs="Times New Roman"/>
          <w:sz w:val="24"/>
          <w:szCs w:val="24"/>
        </w:rPr>
        <w:t>.</w:t>
      </w:r>
    </w:p>
    <w:p w:rsidR="000634B7" w:rsidRPr="00DA2A61" w:rsidRDefault="008746E7" w:rsidP="00DA2A61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5.2.8.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DA2A61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DA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DA2A61" w:rsidRDefault="008746E7" w:rsidP="00DA2A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DA2A61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DA2A61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DA2A61" w:rsidRDefault="008746E7" w:rsidP="00DA2A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DA2A61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DA2A61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DA2A61" w:rsidRDefault="008746E7" w:rsidP="00DA2A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5.2.11.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DA2A61" w:rsidRDefault="008746E7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DA2A61">
        <w:rPr>
          <w:rFonts w:ascii="Times New Roman" w:hAnsi="Times New Roman" w:cs="Times New Roman"/>
          <w:sz w:val="24"/>
          <w:szCs w:val="24"/>
        </w:rPr>
        <w:t>Подрядчиком</w:t>
      </w:r>
      <w:r w:rsidRPr="00DA2A61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DA2A61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Pr="00DA2A61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DA2A61" w:rsidRDefault="008746E7" w:rsidP="00DA2A61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DA2A61" w:rsidRDefault="001063E2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DA2A61" w:rsidRDefault="008746E7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DA2A61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DA2A61" w:rsidRDefault="008746E7" w:rsidP="00DA2A61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</w:rPr>
        <w:t>6</w:t>
      </w:r>
      <w:r w:rsidR="006C02FD" w:rsidRPr="00DA2A61">
        <w:rPr>
          <w:rFonts w:ascii="Times New Roman" w:hAnsi="Times New Roman" w:cs="Times New Roman"/>
          <w:sz w:val="24"/>
          <w:szCs w:val="24"/>
        </w:rPr>
        <w:t>.1.</w:t>
      </w:r>
      <w:r w:rsidR="00BB7902" w:rsidRPr="00DA2A61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DA2A6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DA2A6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DA2A6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, а также требования к гарантийному сроку и (или) объему предо</w:t>
      </w:r>
      <w:r w:rsidR="00DD64C0" w:rsidRPr="00DA2A6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DA2A6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DA2A61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DA2A6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DA2A61" w:rsidRDefault="00BB7902" w:rsidP="00DA2A61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DA2A6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DA2A6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DA2A61" w:rsidRDefault="00BB7902" w:rsidP="00DA2A61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DA2A61" w:rsidRDefault="00BB7902" w:rsidP="00DA2A6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DA2A61" w:rsidRDefault="00BB7902" w:rsidP="00DA2A6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DA2A61" w:rsidRDefault="00BB7902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DA2A61" w:rsidRDefault="00BB7902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DA2A61" w:rsidRDefault="00BB7902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DA2A61" w:rsidRDefault="00BB7902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DA2A61" w:rsidRDefault="00BB7902" w:rsidP="00DA2A6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DA2A61" w:rsidRDefault="00BB7902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DA2A61" w:rsidRDefault="00BB7902" w:rsidP="00DA2A61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2A6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DA2A61" w:rsidRDefault="00BB7902" w:rsidP="00DA2A61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2A6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DA2A61" w:rsidRDefault="00BB7902" w:rsidP="00DA2A61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DA2A61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DA2A61" w:rsidRDefault="00BB7902" w:rsidP="00DA2A61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DA2A61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DA2A61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DA2A61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  <w:lang w:eastAsia="ru-RU"/>
        </w:rPr>
        <w:t>9.1.3.</w:t>
      </w:r>
      <w:r w:rsidRPr="00DA2A61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DA2A61" w:rsidRDefault="0094053C" w:rsidP="00DA2A61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DA2A61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DA2A61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DA2A61">
        <w:rPr>
          <w:rFonts w:ascii="Times New Roman" w:hAnsi="Times New Roman" w:cs="Times New Roman"/>
        </w:rPr>
        <w:t>дств св</w:t>
      </w:r>
      <w:proofErr w:type="gramEnd"/>
      <w:r w:rsidRPr="00DA2A61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lastRenderedPageBreak/>
        <w:t xml:space="preserve">Сторона отказалась от получения </w:t>
      </w:r>
      <w:proofErr w:type="gramStart"/>
      <w:r w:rsidRPr="00DA2A61">
        <w:rPr>
          <w:rFonts w:ascii="Times New Roman" w:hAnsi="Times New Roman" w:cs="Times New Roman"/>
        </w:rPr>
        <w:t>корреспонденции</w:t>
      </w:r>
      <w:proofErr w:type="gramEnd"/>
      <w:r w:rsidRPr="00DA2A61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DA2A61">
        <w:rPr>
          <w:rFonts w:ascii="Times New Roman" w:hAnsi="Times New Roman" w:cs="Times New Roman"/>
        </w:rPr>
        <w:t>уведомление</w:t>
      </w:r>
      <w:proofErr w:type="gramEnd"/>
      <w:r w:rsidRPr="00DA2A61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A2A61" w:rsidRDefault="0094053C" w:rsidP="00DA2A61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2A61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DA2A61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DA2A61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DA2A61" w:rsidRPr="00DA2A61">
        <w:rPr>
          <w:rFonts w:ascii="Times New Roman" w:hAnsi="Times New Roman" w:cs="Times New Roman"/>
        </w:rPr>
        <w:t>_______</w:t>
      </w:r>
      <w:r w:rsidRPr="00DA2A61">
        <w:rPr>
          <w:rFonts w:ascii="Times New Roman" w:hAnsi="Times New Roman" w:cs="Times New Roman"/>
        </w:rPr>
        <w:t>г. Окончание срока действия договора не влечет прекращения неисполненных обязатель</w:t>
      </w:r>
      <w:proofErr w:type="gramStart"/>
      <w:r w:rsidRPr="00DA2A61">
        <w:rPr>
          <w:rFonts w:ascii="Times New Roman" w:hAnsi="Times New Roman" w:cs="Times New Roman"/>
        </w:rPr>
        <w:t>ств Ст</w:t>
      </w:r>
      <w:proofErr w:type="gramEnd"/>
      <w:r w:rsidRPr="00DA2A61">
        <w:rPr>
          <w:rFonts w:ascii="Times New Roman" w:hAnsi="Times New Roman" w:cs="Times New Roman"/>
        </w:rPr>
        <w:t>орон по договору.</w:t>
      </w:r>
    </w:p>
    <w:p w:rsidR="0094053C" w:rsidRPr="00DA2A61" w:rsidRDefault="0094053C" w:rsidP="00DA2A61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DA2A61" w:rsidRDefault="0094053C" w:rsidP="00DA2A6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DA2A61" w:rsidRDefault="0094053C" w:rsidP="00DA2A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DA2A61" w:rsidRDefault="0094053C" w:rsidP="00DA2A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DA2A6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DA2A6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DA2A61" w:rsidRDefault="0094053C" w:rsidP="00DA2A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DA2A61" w:rsidRDefault="0094053C" w:rsidP="00DA2A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A2A6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DA2A61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9"/>
      </w:r>
    </w:p>
    <w:p w:rsidR="0094053C" w:rsidRPr="00DA2A61" w:rsidRDefault="0094053C" w:rsidP="00DA2A6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0832C4" w:rsidRPr="00DA2A61" w:rsidRDefault="000832C4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0"/>
      </w:r>
      <w:r w:rsidRPr="00DA2A61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DA2A6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A2A61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При выборе обеспечения в форме независимой гарантии, такая гарантия должна соответствовать требованиям части 31 статьи 3.4 Закона о закупках отдельными видами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lastRenderedPageBreak/>
        <w:t>юридических лиц, Положения  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</w:t>
      </w:r>
      <w:proofErr w:type="gramEnd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такой закупки, утвержденного постановлением Правительства Российской Федерации от 09.08.2022 № 1397.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 xml:space="preserve">При этом срок действия независимой гарантии должен превышать предусмотренный договором срок исполнения </w:t>
      </w:r>
      <w:r w:rsidR="00DA2A61" w:rsidRPr="00DA2A61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A2A61">
        <w:rPr>
          <w:rFonts w:ascii="Times New Roman" w:hAnsi="Times New Roman" w:cs="Times New Roman"/>
          <w:sz w:val="24"/>
          <w:szCs w:val="24"/>
        </w:rPr>
        <w:t xml:space="preserve">обязательств, установленный пунктом 3.1. настоящего договора, </w:t>
      </w:r>
      <w:r w:rsidRPr="00DA2A61">
        <w:rPr>
          <w:rFonts w:ascii="Times New Roman" w:eastAsia="Times New Roman" w:hAnsi="Times New Roman" w:cs="Times New Roman"/>
          <w:sz w:val="24"/>
          <w:szCs w:val="24"/>
        </w:rPr>
        <w:t>которые должны быть обеспечены такой независимой гарантией, не менее чем на один месяц.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DA2A61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DA2A61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11.3. В ходе исполнения договора Подрядчик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Подрядчиком требований об уплате неустоек (штрафов, пеней), предъявленных заказчиком;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0832C4" w:rsidRPr="00DA2A61" w:rsidRDefault="000832C4" w:rsidP="00DA2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Подрядчик обязан предоставить новое обеспечение исполнения договора не позднее одного месяца со дня надлежащего уведомления Заказчиком Подрядчика о необходимости предоставить соответствующее обеспечение.</w:t>
      </w:r>
    </w:p>
    <w:p w:rsidR="000832C4" w:rsidRPr="00DA2A61" w:rsidRDefault="000832C4" w:rsidP="00DA2A61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DA2A61" w:rsidRDefault="00A8577D" w:rsidP="00DA2A61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DA2A61">
        <w:rPr>
          <w:rFonts w:ascii="Times New Roman" w:hAnsi="Times New Roman" w:cs="Times New Roman"/>
          <w:b/>
          <w:sz w:val="24"/>
          <w:szCs w:val="24"/>
        </w:rPr>
        <w:t>2</w:t>
      </w:r>
      <w:r w:rsidRPr="00DA2A61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DA2A61" w:rsidRDefault="00A8577D" w:rsidP="00DA2A61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DA2A61" w:rsidRDefault="00A8577D" w:rsidP="00DA2A61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квалифицируемые применимым для целей настоящего </w:t>
      </w:r>
      <w:r w:rsidR="006764FF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DA2A61" w:rsidRDefault="00A8577D" w:rsidP="00DA2A61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DA2A61" w:rsidRDefault="00A8577D" w:rsidP="00DA2A61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DA2A61" w:rsidRDefault="00A8577D" w:rsidP="00DA2A61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A2A61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DA2A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DA2A61" w:rsidRDefault="0094053C" w:rsidP="00DA2A61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DA2A61" w:rsidRDefault="000A49F7" w:rsidP="00DA2A61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DA2A61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DA2A61" w:rsidRDefault="0017075C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13</w:t>
      </w:r>
      <w:r w:rsidR="0094053C" w:rsidRPr="00DA2A61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DA2A61" w:rsidRDefault="0017075C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61">
        <w:rPr>
          <w:rFonts w:ascii="Times New Roman" w:hAnsi="Times New Roman" w:cs="Times New Roman"/>
          <w:sz w:val="24"/>
          <w:szCs w:val="24"/>
        </w:rPr>
        <w:t>13</w:t>
      </w:r>
      <w:r w:rsidR="0094053C" w:rsidRPr="00DA2A61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DA2A61" w:rsidRDefault="0094053C" w:rsidP="00DA2A61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A2A61" w:rsidRDefault="00A8577D" w:rsidP="00DA2A6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DA2A61" w:rsidRDefault="00A8577D" w:rsidP="00DA2A61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A61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DA2A61">
        <w:rPr>
          <w:rFonts w:ascii="Times New Roman" w:hAnsi="Times New Roman" w:cs="Times New Roman"/>
          <w:b/>
          <w:sz w:val="24"/>
          <w:szCs w:val="24"/>
        </w:rPr>
        <w:t>4</w:t>
      </w:r>
      <w:r w:rsidRPr="00DA2A61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DA2A61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A2A61" w:rsidRDefault="00A8577D" w:rsidP="00DA2A61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A2A61" w:rsidRDefault="00A8577D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A2A61" w:rsidRDefault="0062488E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DA2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DA2A61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A2A61" w:rsidRDefault="00A8577D" w:rsidP="00DA2A61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A2A61" w:rsidRDefault="00A8577D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A2A61" w:rsidRDefault="00A8577D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DA2A61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DA2A61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A2A61" w:rsidRDefault="00A8577D" w:rsidP="00DA2A61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DA2A61" w:rsidRDefault="00A8577D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DA2A61" w:rsidRDefault="00A8577D" w:rsidP="00DA2A6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A2A61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DA2A61" w:rsidRDefault="00A8577D" w:rsidP="00DA2A61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ermEnd w:id="1315069486"/>
    <w:p w:rsidR="00A8577D" w:rsidRPr="00DA2A61" w:rsidRDefault="00A8577D" w:rsidP="00DA2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8577D" w:rsidRPr="00DA2A61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32" w:rsidRDefault="00F46432" w:rsidP="0082210A">
      <w:pPr>
        <w:spacing w:after="0" w:line="240" w:lineRule="auto"/>
      </w:pPr>
      <w:r>
        <w:separator/>
      </w:r>
    </w:p>
  </w:endnote>
  <w:endnote w:type="continuationSeparator" w:id="0">
    <w:p w:rsidR="00F46432" w:rsidRDefault="00F46432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DA2A61" w:rsidRDefault="00B817FB" w:rsidP="00B817FB">
    <w:pPr>
      <w:pStyle w:val="a9"/>
      <w:jc w:val="right"/>
      <w:rPr>
        <w:rFonts w:ascii="Times New Roman" w:hAnsi="Times New Roman" w:cs="Times New Roman"/>
        <w:sz w:val="18"/>
      </w:rPr>
    </w:pPr>
    <w:r w:rsidRPr="00DA2A61">
      <w:rPr>
        <w:rFonts w:ascii="Times New Roman" w:hAnsi="Times New Roman" w:cs="Times New Roman"/>
        <w:sz w:val="18"/>
      </w:rPr>
      <w:t>ЭА</w:t>
    </w:r>
    <w:r w:rsidR="00B25945" w:rsidRPr="00DA2A61">
      <w:rPr>
        <w:rFonts w:ascii="Times New Roman" w:hAnsi="Times New Roman" w:cs="Times New Roman"/>
        <w:sz w:val="18"/>
      </w:rPr>
      <w:t>-0</w:t>
    </w:r>
    <w:r w:rsidR="00DA2A61" w:rsidRPr="00DA2A61">
      <w:rPr>
        <w:rFonts w:ascii="Times New Roman" w:hAnsi="Times New Roman" w:cs="Times New Roman"/>
        <w:sz w:val="18"/>
      </w:rPr>
      <w:t>1-04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32" w:rsidRDefault="00F46432" w:rsidP="0082210A">
      <w:pPr>
        <w:spacing w:after="0" w:line="240" w:lineRule="auto"/>
      </w:pPr>
      <w:r>
        <w:separator/>
      </w:r>
    </w:p>
  </w:footnote>
  <w:footnote w:type="continuationSeparator" w:id="0">
    <w:p w:rsidR="00F46432" w:rsidRDefault="00F46432" w:rsidP="0082210A">
      <w:pPr>
        <w:spacing w:after="0" w:line="240" w:lineRule="auto"/>
      </w:pPr>
      <w:r>
        <w:continuationSeparator/>
      </w:r>
    </w:p>
  </w:footnote>
  <w:footnote w:id="1">
    <w:p w:rsidR="009B59A2" w:rsidRDefault="009B59A2" w:rsidP="009B59A2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3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4">
    <w:p w:rsidR="009B59A2" w:rsidRPr="00AE6328" w:rsidRDefault="009B59A2" w:rsidP="009B59A2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 w:rsidR="000D1C6B"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5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6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7">
    <w:p w:rsidR="000634B7" w:rsidRPr="000A49F7" w:rsidRDefault="000634B7" w:rsidP="00D17E71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943CF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5943CF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5943CF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5943CF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8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9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10">
    <w:p w:rsidR="000832C4" w:rsidRPr="000A49F7" w:rsidRDefault="000832C4" w:rsidP="000832C4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0832C4" w:rsidRPr="000A49F7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0832C4" w:rsidRPr="00D1782A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0832C4" w:rsidRPr="000A49F7" w:rsidRDefault="000832C4" w:rsidP="000832C4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cFBcjYZFrrJgfYerJw2QR2X5HBU=" w:salt="kJoOD1OY8ztln0fpUoGqr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16D8"/>
    <w:rsid w:val="000634B7"/>
    <w:rsid w:val="00070302"/>
    <w:rsid w:val="00070422"/>
    <w:rsid w:val="000832C4"/>
    <w:rsid w:val="00093358"/>
    <w:rsid w:val="000A49F7"/>
    <w:rsid w:val="000B25D6"/>
    <w:rsid w:val="000B3EF6"/>
    <w:rsid w:val="000D1C6B"/>
    <w:rsid w:val="000E1781"/>
    <w:rsid w:val="00105B45"/>
    <w:rsid w:val="001063E2"/>
    <w:rsid w:val="00122FC6"/>
    <w:rsid w:val="001417A1"/>
    <w:rsid w:val="001657C0"/>
    <w:rsid w:val="0017075C"/>
    <w:rsid w:val="001823E8"/>
    <w:rsid w:val="001B1B6E"/>
    <w:rsid w:val="001B5799"/>
    <w:rsid w:val="001C0769"/>
    <w:rsid w:val="001E0D26"/>
    <w:rsid w:val="00210330"/>
    <w:rsid w:val="002301EF"/>
    <w:rsid w:val="00230900"/>
    <w:rsid w:val="00277998"/>
    <w:rsid w:val="002E2BFB"/>
    <w:rsid w:val="00326BEE"/>
    <w:rsid w:val="003335F8"/>
    <w:rsid w:val="003503E0"/>
    <w:rsid w:val="00386F4C"/>
    <w:rsid w:val="003B21FD"/>
    <w:rsid w:val="003B4C34"/>
    <w:rsid w:val="003C35BE"/>
    <w:rsid w:val="003C3680"/>
    <w:rsid w:val="00436573"/>
    <w:rsid w:val="00494774"/>
    <w:rsid w:val="004A0B5A"/>
    <w:rsid w:val="004B2F4C"/>
    <w:rsid w:val="004D24C0"/>
    <w:rsid w:val="004D6EEE"/>
    <w:rsid w:val="00514588"/>
    <w:rsid w:val="0052383E"/>
    <w:rsid w:val="00553C17"/>
    <w:rsid w:val="00566D6E"/>
    <w:rsid w:val="005943CF"/>
    <w:rsid w:val="005A3F27"/>
    <w:rsid w:val="005B383D"/>
    <w:rsid w:val="005B6F47"/>
    <w:rsid w:val="005C1E67"/>
    <w:rsid w:val="005E26C0"/>
    <w:rsid w:val="005E7061"/>
    <w:rsid w:val="0062488E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046BB"/>
    <w:rsid w:val="00721920"/>
    <w:rsid w:val="00733464"/>
    <w:rsid w:val="00746594"/>
    <w:rsid w:val="007845F7"/>
    <w:rsid w:val="007B1982"/>
    <w:rsid w:val="007C3A6D"/>
    <w:rsid w:val="0082210A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B59A2"/>
    <w:rsid w:val="009E2438"/>
    <w:rsid w:val="00A01486"/>
    <w:rsid w:val="00A41C66"/>
    <w:rsid w:val="00A43465"/>
    <w:rsid w:val="00A456E0"/>
    <w:rsid w:val="00A8242F"/>
    <w:rsid w:val="00A82F3D"/>
    <w:rsid w:val="00A8577D"/>
    <w:rsid w:val="00AA2A9F"/>
    <w:rsid w:val="00AB4920"/>
    <w:rsid w:val="00B1305A"/>
    <w:rsid w:val="00B16E23"/>
    <w:rsid w:val="00B25945"/>
    <w:rsid w:val="00B405F7"/>
    <w:rsid w:val="00B40E76"/>
    <w:rsid w:val="00B53C93"/>
    <w:rsid w:val="00B54E9C"/>
    <w:rsid w:val="00B56697"/>
    <w:rsid w:val="00B734FF"/>
    <w:rsid w:val="00B817FB"/>
    <w:rsid w:val="00BB7902"/>
    <w:rsid w:val="00BC1F0B"/>
    <w:rsid w:val="00BC2003"/>
    <w:rsid w:val="00BC65E5"/>
    <w:rsid w:val="00BD484A"/>
    <w:rsid w:val="00BF3B2F"/>
    <w:rsid w:val="00C00F4D"/>
    <w:rsid w:val="00C05941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02C7B"/>
    <w:rsid w:val="00D07987"/>
    <w:rsid w:val="00D17E71"/>
    <w:rsid w:val="00D219A5"/>
    <w:rsid w:val="00D22B72"/>
    <w:rsid w:val="00D27764"/>
    <w:rsid w:val="00D352EA"/>
    <w:rsid w:val="00D5305B"/>
    <w:rsid w:val="00D67494"/>
    <w:rsid w:val="00D87095"/>
    <w:rsid w:val="00DA18E5"/>
    <w:rsid w:val="00DA2A61"/>
    <w:rsid w:val="00DB0175"/>
    <w:rsid w:val="00DD0DBE"/>
    <w:rsid w:val="00DD64C0"/>
    <w:rsid w:val="00E04F24"/>
    <w:rsid w:val="00E23B77"/>
    <w:rsid w:val="00ED2427"/>
    <w:rsid w:val="00ED3E4B"/>
    <w:rsid w:val="00EF3DA0"/>
    <w:rsid w:val="00EF7204"/>
    <w:rsid w:val="00F26040"/>
    <w:rsid w:val="00F46432"/>
    <w:rsid w:val="00F549D6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501A3-51E0-4901-BCED-EB048E3D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2900</Words>
  <Characters>16535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32</cp:revision>
  <cp:lastPrinted>2019-07-29T02:15:00Z</cp:lastPrinted>
  <dcterms:created xsi:type="dcterms:W3CDTF">2025-02-19T06:12:00Z</dcterms:created>
  <dcterms:modified xsi:type="dcterms:W3CDTF">2026-05-27T11:05:00Z</dcterms:modified>
</cp:coreProperties>
</file>